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1F0C" w14:textId="77777777" w:rsidR="000978EB" w:rsidRPr="003674FF" w:rsidRDefault="000978EB" w:rsidP="000978EB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3435E980" w14:textId="77777777" w:rsidR="000978EB" w:rsidRPr="003674FF" w:rsidRDefault="000978EB" w:rsidP="000978EB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134B9AAF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 w:rsidRPr="003674FF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5679F47A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1FA4E269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 w:rsidRPr="003674FF">
        <w:rPr>
          <w:rFonts w:eastAsia="Times New Roman" w:cstheme="minorHAnsi"/>
          <w:bCs/>
          <w:lang w:eastAsia="ar-SA"/>
        </w:rPr>
        <w:t xml:space="preserve">Nr postępowania: </w:t>
      </w:r>
      <w:r w:rsidRPr="003674FF">
        <w:rPr>
          <w:rFonts w:eastAsia="Times New Roman" w:cstheme="minorHAnsi"/>
          <w:b/>
          <w:lang w:eastAsia="ar-SA"/>
        </w:rPr>
        <w:t>DOA.3211.</w:t>
      </w:r>
      <w:r>
        <w:rPr>
          <w:rFonts w:eastAsia="Times New Roman" w:cstheme="minorHAnsi"/>
          <w:b/>
          <w:lang w:eastAsia="ar-SA"/>
        </w:rPr>
        <w:t>115</w:t>
      </w:r>
      <w:r w:rsidRPr="003674FF">
        <w:rPr>
          <w:rFonts w:eastAsia="Times New Roman" w:cstheme="minorHAnsi"/>
          <w:b/>
          <w:lang w:eastAsia="ar-SA"/>
        </w:rPr>
        <w:t>.202</w:t>
      </w:r>
      <w:r>
        <w:rPr>
          <w:rFonts w:eastAsia="Times New Roman" w:cstheme="minorHAnsi"/>
          <w:b/>
          <w:lang w:eastAsia="ar-SA"/>
        </w:rPr>
        <w:t>4</w:t>
      </w:r>
    </w:p>
    <w:p w14:paraId="138E93D0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5FC958D8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4A623ED8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611BF48" w14:textId="77777777" w:rsidR="000978EB" w:rsidRDefault="000978EB" w:rsidP="000978EB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 w:rsidRPr="003674FF">
        <w:rPr>
          <w:rFonts w:eastAsia="Times New Roman" w:cstheme="minorHAnsi"/>
          <w:b/>
          <w:lang w:eastAsia="ar-SA"/>
        </w:rPr>
        <w:t xml:space="preserve">Nazwa zamówienia </w:t>
      </w:r>
    </w:p>
    <w:p w14:paraId="61E40CB0" w14:textId="77777777" w:rsidR="000978EB" w:rsidRPr="00227802" w:rsidRDefault="000978EB" w:rsidP="000978EB">
      <w:pPr>
        <w:spacing w:after="0"/>
        <w:jc w:val="center"/>
        <w:rPr>
          <w:rFonts w:cstheme="minorHAnsi"/>
          <w:b/>
          <w:bCs/>
        </w:rPr>
      </w:pPr>
      <w:r w:rsidRPr="00227802">
        <w:rPr>
          <w:rFonts w:eastAsia="Times New Roman" w:cstheme="minorHAnsi"/>
          <w:b/>
          <w:bCs/>
          <w:lang w:eastAsia="pl-PL"/>
        </w:rPr>
        <w:t xml:space="preserve">Zakup pakietu partnerskiego konferencji pn. „Electro </w:t>
      </w:r>
      <w:proofErr w:type="spellStart"/>
      <w:r w:rsidRPr="00227802">
        <w:rPr>
          <w:rFonts w:eastAsia="Times New Roman" w:cstheme="minorHAnsi"/>
          <w:b/>
          <w:bCs/>
          <w:lang w:eastAsia="pl-PL"/>
        </w:rPr>
        <w:t>Moto</w:t>
      </w:r>
      <w:proofErr w:type="spellEnd"/>
      <w:r w:rsidRPr="00227802">
        <w:rPr>
          <w:rFonts w:eastAsia="Times New Roman" w:cstheme="minorHAnsi"/>
          <w:b/>
          <w:bCs/>
          <w:lang w:eastAsia="pl-PL"/>
        </w:rPr>
        <w:t xml:space="preserve"> Show” która odbędzie się </w:t>
      </w:r>
      <w:r>
        <w:rPr>
          <w:rFonts w:eastAsia="Times New Roman" w:cstheme="minorHAnsi"/>
          <w:b/>
          <w:bCs/>
          <w:lang w:eastAsia="pl-PL"/>
        </w:rPr>
        <w:br/>
      </w:r>
      <w:r w:rsidRPr="00227802">
        <w:rPr>
          <w:rFonts w:eastAsia="Times New Roman" w:cstheme="minorHAnsi"/>
          <w:b/>
          <w:bCs/>
          <w:lang w:eastAsia="pl-PL"/>
        </w:rPr>
        <w:t>w dniach 29-30 czerwca 2024r.</w:t>
      </w:r>
    </w:p>
    <w:p w14:paraId="04C7AC7C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7B30BDC7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Składamy ofertę następującej treści:</w:t>
      </w:r>
    </w:p>
    <w:p w14:paraId="17ED65FE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Oferuję wykonanie przedmiotu zamówienia za:</w:t>
      </w:r>
    </w:p>
    <w:p w14:paraId="096E8DEE" w14:textId="77777777" w:rsidR="000978EB" w:rsidRPr="003674FF" w:rsidRDefault="000978EB" w:rsidP="000978EB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cenę brutto</w:t>
      </w:r>
      <w:r w:rsidRPr="003674FF">
        <w:rPr>
          <w:rFonts w:eastAsia="Times New Roman" w:cstheme="minorHAnsi"/>
          <w:vertAlign w:val="superscript"/>
          <w:lang w:eastAsia="ar-SA"/>
        </w:rPr>
        <w:t>*</w:t>
      </w:r>
      <w:r w:rsidRPr="003674FF">
        <w:rPr>
          <w:rFonts w:eastAsia="Times New Roman" w:cstheme="minorHAnsi"/>
          <w:lang w:eastAsia="ar-SA"/>
        </w:rPr>
        <w:t xml:space="preserve"> …………………………… zł </w:t>
      </w:r>
    </w:p>
    <w:p w14:paraId="71478FF7" w14:textId="77777777" w:rsidR="000978EB" w:rsidRPr="003674FF" w:rsidRDefault="000978EB" w:rsidP="000978EB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 w:rsidRPr="003674FF"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616AF2E3" w14:textId="77777777" w:rsidR="000978EB" w:rsidRPr="00474CCF" w:rsidRDefault="000978EB" w:rsidP="000978EB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 w:rsidRPr="003674FF">
        <w:rPr>
          <w:rFonts w:eastAsia="Times New Roman" w:cstheme="minorHAnsi"/>
          <w:vertAlign w:val="superscript"/>
          <w:lang w:eastAsia="ar-SA"/>
        </w:rPr>
        <w:t>**</w:t>
      </w:r>
    </w:p>
    <w:p w14:paraId="5EF4C78E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spełniam warunki udziału w postępowaniu.</w:t>
      </w:r>
    </w:p>
    <w:p w14:paraId="6F986B4C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45594536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0CC0F32D" w14:textId="77777777" w:rsidR="000978EB" w:rsidRPr="003674FF" w:rsidRDefault="000978EB" w:rsidP="000978EB">
      <w:pPr>
        <w:pStyle w:val="Akapitzlist"/>
        <w:numPr>
          <w:ilvl w:val="0"/>
          <w:numId w:val="2"/>
        </w:numPr>
        <w:suppressAutoHyphens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b/>
          <w:bCs/>
          <w:u w:val="single"/>
        </w:rPr>
        <w:t>Oświadczam, że nie podlegam wykluczeniu</w:t>
      </w:r>
      <w:r w:rsidRPr="003674FF">
        <w:rPr>
          <w:rFonts w:asciiTheme="minorHAnsi" w:hAnsiTheme="minorHAnsi" w:cstheme="minorHAnsi"/>
        </w:rPr>
        <w:t xml:space="preserve"> z niniejszego zapytania na podstawie </w:t>
      </w:r>
      <w:r w:rsidRPr="003674FF">
        <w:rPr>
          <w:rFonts w:asciiTheme="minorHAnsi" w:hAnsiTheme="minorHAnsi" w:cstheme="minorHAnsi"/>
          <w:b/>
          <w:bCs/>
        </w:rPr>
        <w:t xml:space="preserve">art. 7 ust. 1 </w:t>
      </w:r>
      <w:r w:rsidRPr="003674FF">
        <w:rPr>
          <w:rFonts w:asciiTheme="minorHAnsi" w:hAnsiTheme="minorHAnsi" w:cstheme="minorHAnsi"/>
        </w:rPr>
        <w:t>ustawy o szczególnych rozwiązaniach w zakresie przeciwdziałania wspieraniu agresji na Ukrainę oraz służących ochronie bezpieczeństwa narodowego</w:t>
      </w:r>
    </w:p>
    <w:p w14:paraId="613DAE8E" w14:textId="77777777" w:rsidR="000978EB" w:rsidRPr="003674FF" w:rsidRDefault="000978EB" w:rsidP="000978EB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lang w:eastAsia="ar-SA"/>
        </w:rPr>
        <w:t>Załączniki:</w:t>
      </w:r>
    </w:p>
    <w:p w14:paraId="165E7A0B" w14:textId="77777777" w:rsidR="000978EB" w:rsidRDefault="000978EB" w:rsidP="000978EB">
      <w:pPr>
        <w:numPr>
          <w:ilvl w:val="0"/>
          <w:numId w:val="1"/>
        </w:num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  <w:r w:rsidRPr="003674FF"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6BD6BBE8" w14:textId="77777777" w:rsidR="000978EB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138D16CC" w14:textId="77777777" w:rsidR="000978EB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417CC685" w14:textId="465705FA" w:rsidR="000978EB" w:rsidRPr="003674FF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…………………………..</w:t>
      </w:r>
    </w:p>
    <w:p w14:paraId="6AD8C3F1" w14:textId="77777777" w:rsidR="000978EB" w:rsidRDefault="000978EB" w:rsidP="000978E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 w:rsidRPr="003674FF"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18E1D669" w14:textId="77777777" w:rsidR="000978EB" w:rsidRDefault="000978EB" w:rsidP="000978E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750AAF39" w14:textId="77777777" w:rsidR="000978EB" w:rsidRPr="003674FF" w:rsidRDefault="000978EB" w:rsidP="000978EB">
      <w:pPr>
        <w:tabs>
          <w:tab w:val="left" w:pos="1080"/>
        </w:tabs>
        <w:spacing w:after="0"/>
        <w:rPr>
          <w:rFonts w:cstheme="minorHAnsi"/>
          <w:sz w:val="18"/>
          <w:szCs w:val="18"/>
        </w:rPr>
      </w:pPr>
      <w:r w:rsidRPr="003674FF">
        <w:rPr>
          <w:rFonts w:cstheme="minorHAnsi"/>
          <w:sz w:val="18"/>
          <w:szCs w:val="18"/>
          <w:vertAlign w:val="superscript"/>
        </w:rPr>
        <w:t>*</w:t>
      </w:r>
      <w:r w:rsidRPr="003674FF"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69CBFCBD" w14:textId="26B054D2" w:rsidR="003555B5" w:rsidRPr="005641CB" w:rsidRDefault="000978EB" w:rsidP="000978EB">
      <w:pPr>
        <w:tabs>
          <w:tab w:val="left" w:pos="1080"/>
        </w:tabs>
        <w:spacing w:after="0"/>
      </w:pPr>
      <w:r w:rsidRPr="003674FF">
        <w:rPr>
          <w:rFonts w:cstheme="minorHAnsi"/>
          <w:sz w:val="18"/>
          <w:szCs w:val="18"/>
          <w:vertAlign w:val="superscript"/>
        </w:rPr>
        <w:t>**</w:t>
      </w:r>
      <w:r w:rsidRPr="003674FF">
        <w:rPr>
          <w:rFonts w:cstheme="minorHAnsi"/>
          <w:sz w:val="18"/>
          <w:szCs w:val="18"/>
        </w:rPr>
        <w:t>opis drugiego kryterium oceny ofert, jeżeli dotyczy</w:t>
      </w:r>
    </w:p>
    <w:sectPr w:rsidR="003555B5" w:rsidRPr="005641CB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0978EB" w:rsidRPr="00272F77" w14:paraId="44869314" w14:textId="77777777" w:rsidTr="00A379AC">
      <w:tc>
        <w:tcPr>
          <w:tcW w:w="9072" w:type="dxa"/>
        </w:tcPr>
        <w:p w14:paraId="2FE08FE9" w14:textId="77777777" w:rsidR="000978EB" w:rsidRPr="00590BA5" w:rsidRDefault="000978EB" w:rsidP="000978EB">
          <w:pPr>
            <w:pStyle w:val="Stopka"/>
            <w:jc w:val="both"/>
            <w:rPr>
              <w:sz w:val="16"/>
              <w:szCs w:val="16"/>
            </w:rPr>
          </w:pPr>
          <w:bookmarkStart w:id="0" w:name="_Hlk166150893"/>
        </w:p>
        <w:p w14:paraId="54FD9ED5" w14:textId="77777777" w:rsidR="000978EB" w:rsidRPr="00590BA5" w:rsidRDefault="000978EB" w:rsidP="000978EB">
          <w:pPr>
            <w:pStyle w:val="Stopka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„</w:t>
          </w:r>
          <w:r w:rsidRPr="00590BA5">
            <w:rPr>
              <w:b/>
              <w:sz w:val="16"/>
              <w:szCs w:val="16"/>
            </w:rPr>
            <w:t xml:space="preserve">Opolskie </w:t>
          </w:r>
          <w:r>
            <w:rPr>
              <w:b/>
              <w:sz w:val="16"/>
              <w:szCs w:val="16"/>
            </w:rPr>
            <w:t>konkuren</w:t>
          </w:r>
          <w:r w:rsidRPr="00590BA5">
            <w:rPr>
              <w:b/>
              <w:sz w:val="16"/>
              <w:szCs w:val="16"/>
            </w:rPr>
            <w:t>cyjne”</w:t>
          </w:r>
          <w:r w:rsidRPr="00590BA5">
            <w:rPr>
              <w:sz w:val="16"/>
              <w:szCs w:val="16"/>
            </w:rPr>
            <w:t xml:space="preserve"> </w:t>
          </w:r>
        </w:p>
        <w:p w14:paraId="20C32C45" w14:textId="77777777" w:rsidR="000978EB" w:rsidRPr="00590BA5" w:rsidRDefault="000978EB" w:rsidP="000978EB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Projekt współfinansowany przez Unię Europejską ze środków Europejskiego Funduszu Rozwoju Regionalnego</w:t>
          </w:r>
        </w:p>
        <w:p w14:paraId="7A861334" w14:textId="77777777" w:rsidR="000978EB" w:rsidRPr="00590BA5" w:rsidRDefault="000978EB" w:rsidP="000978EB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w ramach Programu Fundusze Europejskie dla Opolskiego na lata 2021 – 2027</w:t>
          </w:r>
        </w:p>
        <w:p w14:paraId="049B9E51" w14:textId="77777777" w:rsidR="000978EB" w:rsidRPr="00590BA5" w:rsidRDefault="000978EB" w:rsidP="000978EB">
          <w:pPr>
            <w:pStyle w:val="Stopka"/>
            <w:jc w:val="center"/>
            <w:rPr>
              <w:sz w:val="16"/>
              <w:szCs w:val="16"/>
            </w:rPr>
          </w:pPr>
          <w:r w:rsidRPr="00590BA5">
            <w:rPr>
              <w:sz w:val="16"/>
              <w:szCs w:val="16"/>
            </w:rPr>
            <w:t>Działanie 01.0</w:t>
          </w:r>
          <w:r>
            <w:rPr>
              <w:sz w:val="16"/>
              <w:szCs w:val="16"/>
            </w:rPr>
            <w:t>7</w:t>
          </w:r>
          <w:r w:rsidRPr="00590BA5">
            <w:rPr>
              <w:sz w:val="16"/>
              <w:szCs w:val="16"/>
            </w:rPr>
            <w:t xml:space="preserve"> Opolskie innowacyjne</w:t>
          </w:r>
        </w:p>
        <w:p w14:paraId="6115369B" w14:textId="77777777" w:rsidR="000978EB" w:rsidRPr="00590BA5" w:rsidRDefault="000978EB" w:rsidP="000978EB">
          <w:pPr>
            <w:pStyle w:val="Stopka"/>
            <w:jc w:val="center"/>
            <w:rPr>
              <w:sz w:val="16"/>
              <w:szCs w:val="16"/>
            </w:rPr>
          </w:pPr>
        </w:p>
        <w:p w14:paraId="05DCC675" w14:textId="77777777" w:rsidR="000978EB" w:rsidRPr="00672736" w:rsidRDefault="000978EB" w:rsidP="000978EB">
          <w:pPr>
            <w:pStyle w:val="Stopka"/>
            <w:jc w:val="both"/>
            <w:rPr>
              <w:color w:val="FF0000"/>
              <w:sz w:val="16"/>
              <w:szCs w:val="16"/>
            </w:rPr>
          </w:pPr>
        </w:p>
        <w:p w14:paraId="01B62A6F" w14:textId="77777777" w:rsidR="000978EB" w:rsidRPr="00272F77" w:rsidRDefault="000978EB" w:rsidP="000978EB">
          <w:pPr>
            <w:pStyle w:val="Stopka"/>
            <w:jc w:val="both"/>
            <w:rPr>
              <w:sz w:val="16"/>
              <w:szCs w:val="16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1DBD49A9" wp14:editId="01BFA32D">
                <wp:extent cx="5495925" cy="590550"/>
                <wp:effectExtent l="0" t="0" r="9525" b="0"/>
                <wp:docPr id="1084254423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78EB" w:rsidRPr="00272F77" w14:paraId="1DE2B819" w14:textId="77777777" w:rsidTr="00A379AC">
      <w:tc>
        <w:tcPr>
          <w:tcW w:w="907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0978EB" w14:paraId="6E48941E" w14:textId="77777777" w:rsidTr="00A379AC">
            <w:tc>
              <w:tcPr>
                <w:tcW w:w="9214" w:type="dxa"/>
              </w:tcPr>
              <w:p w14:paraId="79C54D4B" w14:textId="77777777" w:rsidR="000978EB" w:rsidRDefault="000978EB" w:rsidP="000978EB">
                <w:pPr>
                  <w:pStyle w:val="Stopka"/>
                  <w:ind w:left="-253"/>
                  <w:jc w:val="center"/>
                </w:pPr>
              </w:p>
            </w:tc>
            <w:tc>
              <w:tcPr>
                <w:tcW w:w="226" w:type="dxa"/>
              </w:tcPr>
              <w:p w14:paraId="21331DB9" w14:textId="77777777" w:rsidR="000978EB" w:rsidRDefault="000978EB" w:rsidP="000978EB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41081634" w14:textId="77777777" w:rsidR="000978EB" w:rsidRDefault="000978EB" w:rsidP="000978EB">
                <w:pPr>
                  <w:pStyle w:val="Stopka"/>
                  <w:jc w:val="right"/>
                </w:pPr>
              </w:p>
            </w:tc>
          </w:tr>
        </w:tbl>
        <w:p w14:paraId="71672AD2" w14:textId="77777777" w:rsidR="000978EB" w:rsidRPr="00272F77" w:rsidRDefault="000978EB" w:rsidP="000978EB">
          <w:pPr>
            <w:pStyle w:val="Stopka"/>
            <w:jc w:val="center"/>
          </w:pPr>
        </w:p>
      </w:tc>
    </w:tr>
    <w:bookmarkEnd w:id="0"/>
  </w:tbl>
  <w:p w14:paraId="535A574A" w14:textId="77777777" w:rsidR="000978EB" w:rsidRDefault="0009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978EB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641CB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3BFD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1,Akapit z listą BS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1 Znak,Akapit z listą BS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37</cp:revision>
  <cp:lastPrinted>2023-01-30T08:37:00Z</cp:lastPrinted>
  <dcterms:created xsi:type="dcterms:W3CDTF">2019-02-20T06:52:00Z</dcterms:created>
  <dcterms:modified xsi:type="dcterms:W3CDTF">2024-05-09T10:45:00Z</dcterms:modified>
</cp:coreProperties>
</file>