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565E" w14:textId="77777777" w:rsidR="00A351F8" w:rsidRDefault="00A351F8" w:rsidP="00A351F8">
      <w:pPr>
        <w:pStyle w:val="Akapitzlist"/>
        <w:spacing w:line="276" w:lineRule="auto"/>
        <w:ind w:left="284" w:hanging="284"/>
        <w:rPr>
          <w:rFonts w:asciiTheme="majorHAnsi" w:hAnsiTheme="majorHAnsi" w:cs="Calibri Light"/>
          <w:u w:val="single"/>
        </w:rPr>
      </w:pPr>
      <w:r w:rsidRPr="00212395">
        <w:rPr>
          <w:rFonts w:asciiTheme="majorHAnsi" w:hAnsiTheme="majorHAnsi" w:cs="Calibri Light"/>
          <w:u w:val="single"/>
        </w:rPr>
        <w:t>Klauzula informacyjna dla inwestorów, eksporterów oraz osób kontaktujących się w związku z realizacją inwestycji</w:t>
      </w:r>
    </w:p>
    <w:p w14:paraId="68B320F3" w14:textId="77777777" w:rsidR="00A351F8" w:rsidRDefault="00A351F8" w:rsidP="00A351F8">
      <w:pPr>
        <w:pStyle w:val="Akapitzlist"/>
        <w:spacing w:line="276" w:lineRule="auto"/>
        <w:ind w:left="284" w:hanging="284"/>
        <w:rPr>
          <w:rFonts w:asciiTheme="majorHAnsi" w:hAnsiTheme="majorHAnsi" w:cs="Calibri Light"/>
          <w:u w:val="single"/>
        </w:rPr>
      </w:pPr>
    </w:p>
    <w:p w14:paraId="3B03EB16" w14:textId="77777777" w:rsidR="00A351F8" w:rsidRPr="00212395" w:rsidRDefault="00A351F8" w:rsidP="00A351F8">
      <w:pPr>
        <w:pStyle w:val="paragraph"/>
        <w:spacing w:before="0" w:beforeAutospacing="0" w:after="240" w:afterAutospacing="0"/>
        <w:ind w:left="284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212395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Zgodnie z art.13 ust.1 i 2 i art. 14 z Rozporządzenia Parlamentu Europejskiego i Rady (UE) 2016/679 z dnia 27 kwietnia 2016 r. informujemy, iż:</w:t>
      </w:r>
      <w:r w:rsidRPr="00212395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05E788C" w14:textId="77777777" w:rsidR="00A351F8" w:rsidRPr="00212395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212395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Administratorem Pani/Pana danych osobowych jest OPOLSKIE CENTRUM ROZWOJU GOSPODARKI ul. Krakowska 38, 45-075 Opole ( NIP: 7542898797, REGON: 160128701)) (ADO).</w:t>
      </w:r>
      <w:r w:rsidRPr="00212395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3434642" w14:textId="77777777" w:rsidR="00A351F8" w:rsidRPr="000116B2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212395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</w:t>
      </w:r>
      <w:r w:rsidRPr="000116B2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, bądź pocztą tradycyjną pod adresem wskazanym wyżej.</w:t>
      </w:r>
      <w:r w:rsidRPr="000116B2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6EB430C" w14:textId="77777777" w:rsidR="00A351F8" w:rsidRPr="000116B2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5"/>
        <w:jc w:val="both"/>
        <w:textAlignment w:val="baseline"/>
        <w:rPr>
          <w:rStyle w:val="Pogrubienie"/>
          <w:rFonts w:ascii="Calibri Light" w:eastAsiaTheme="majorEastAsia" w:hAnsi="Calibri Light" w:cs="Calibri Light"/>
          <w:b w:val="0"/>
          <w:bCs w:val="0"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przetwarzane będą w celu realizacji inwestycji w oparciu </w:t>
      </w:r>
      <w:r w:rsidRPr="000116B2">
        <w:rPr>
          <w:rStyle w:val="Pogrubienie"/>
          <w:rFonts w:ascii="Calibri Light" w:hAnsi="Calibri Light" w:cs="Calibri Light"/>
          <w:i/>
          <w:iCs/>
          <w:color w:val="C45911" w:themeColor="accent2" w:themeShade="BF"/>
          <w:sz w:val="22"/>
          <w:szCs w:val="22"/>
        </w:rPr>
        <w:t xml:space="preserve">o przesłankę z art. 6 ust. 1 lit. e RODO tj. zadania realizowanego w interesie  publicznym. </w:t>
      </w:r>
    </w:p>
    <w:p w14:paraId="2A77DA82" w14:textId="77777777" w:rsidR="00A351F8" w:rsidRPr="000116B2" w:rsidRDefault="00A351F8" w:rsidP="00A351F8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w sytuacji wyrażenia odrębnej zgody mogą być przetwarzane także w celu przesyłania drogą mailową materiałów informacyjnych, zaproszeń na wydarzenia oraz informacji o działalności OCRG w oparciu o przesłankę z art. 6 ust. 1 lit. a RODO tj. w oparciu o wyrażoną zgodę</w:t>
      </w:r>
    </w:p>
    <w:p w14:paraId="53067B14" w14:textId="77777777" w:rsidR="00A351F8" w:rsidRPr="000116B2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będą przekazywane podmiotom świadczącym wsparcie informatyczne, organom uprawnionym do kontroli wykonania zadania publicznego. </w:t>
      </w:r>
    </w:p>
    <w:p w14:paraId="3AAC7D8A" w14:textId="77777777" w:rsidR="00A351F8" w:rsidRPr="000116B2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spoza obszaru Unii Europejskiej.</w:t>
      </w:r>
      <w:r w:rsidRPr="000116B2">
        <w:rPr>
          <w:rStyle w:val="eop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658F7B8" w14:textId="77777777" w:rsidR="00A351F8" w:rsidRPr="00212395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osobowe będą przetwarzane do zakończenia współpracy</w:t>
      </w:r>
      <w:r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 lub do czasu wycofania przez Panią/Pana zgody.</w:t>
      </w:r>
      <w:r w:rsidRPr="00212395"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 </w:t>
      </w:r>
    </w:p>
    <w:p w14:paraId="1E24067E" w14:textId="77777777" w:rsidR="00A351F8" w:rsidRPr="00212395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212395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 xml:space="preserve">Posiada Pani/Pan prawo dostępu do treści swoich danych oraz prawo ich sprostowania, usunięcia, ograniczenia przetwarzania, prawo do wycofania wyrażonej zgody lub wyrażenia sprzeciwu. </w:t>
      </w:r>
    </w:p>
    <w:p w14:paraId="6719CF89" w14:textId="77777777" w:rsidR="00A351F8" w:rsidRPr="00212395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212395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Podanie Pani/Pana danych jest dobrowolne, lecz niezbędne do nawiązania współpracy.</w:t>
      </w:r>
    </w:p>
    <w:p w14:paraId="643BAAB6" w14:textId="77777777" w:rsidR="00A351F8" w:rsidRPr="00212395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212395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212395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010F031" w14:textId="77777777" w:rsidR="00A351F8" w:rsidRDefault="00A351F8" w:rsidP="00A351F8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</w:pPr>
      <w:r w:rsidRPr="00212395">
        <w:rPr>
          <w:rStyle w:val="normaltextrun"/>
          <w:rFonts w:ascii="Calibri Light" w:eastAsiaTheme="majorEastAsia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zautomatyzowanemu podejmowaniu decyzji, w tym profilowaniu.</w:t>
      </w:r>
      <w:r w:rsidRPr="00212395">
        <w:rPr>
          <w:rStyle w:val="eop"/>
          <w:rFonts w:ascii="Calibri Light" w:hAnsi="Calibri Light" w:cs="Calibri Light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55A4B963" w14:textId="7363BC51" w:rsidR="000E11E1" w:rsidRDefault="000E11E1"/>
    <w:p w14:paraId="543C5507" w14:textId="2996D313" w:rsidR="00967F14" w:rsidRDefault="00967F14"/>
    <w:p w14:paraId="1A2C381A" w14:textId="2D70F9C4" w:rsidR="00967F14" w:rsidRDefault="00967F14"/>
    <w:p w14:paraId="622A9025" w14:textId="15E8C146" w:rsidR="00967F14" w:rsidRDefault="00967F14"/>
    <w:p w14:paraId="1D4B4823" w14:textId="6C1B38E9" w:rsidR="00967F14" w:rsidRDefault="00967F14"/>
    <w:p w14:paraId="6B632672" w14:textId="55C6E184" w:rsidR="00967F14" w:rsidRDefault="00967F14"/>
    <w:p w14:paraId="49C679C4" w14:textId="5E3A34DC" w:rsidR="00967F14" w:rsidRDefault="00967F14"/>
    <w:p w14:paraId="7A0AC1E5" w14:textId="09BD7691" w:rsidR="00967F14" w:rsidRDefault="00967F14"/>
    <w:p w14:paraId="2066E142" w14:textId="77777777" w:rsidR="00967F14" w:rsidRPr="00967F14" w:rsidRDefault="00967F14" w:rsidP="00967F14"/>
    <w:p w14:paraId="25DC71AD" w14:textId="77777777" w:rsidR="00967F14" w:rsidRPr="00967F14" w:rsidRDefault="00967F14" w:rsidP="00967F14">
      <w:r w:rsidRPr="00967F14">
        <w:rPr>
          <w:rFonts w:ascii="Calibri Light" w:hAnsi="Calibri Light"/>
          <w:sz w:val="18"/>
          <w:szCs w:val="18"/>
        </w:rPr>
        <w:t>Wydanie 1,00 z dnia 16.04.2021 r.</w:t>
      </w:r>
    </w:p>
    <w:p w14:paraId="447A3C44" w14:textId="77777777" w:rsidR="00967F14" w:rsidRDefault="00967F14"/>
    <w:sectPr w:rsidR="00967F14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B20A" w14:textId="77777777" w:rsidR="00921486" w:rsidRDefault="00921486" w:rsidP="00967F14">
      <w:pPr>
        <w:spacing w:after="0" w:line="240" w:lineRule="auto"/>
      </w:pPr>
      <w:r>
        <w:separator/>
      </w:r>
    </w:p>
  </w:endnote>
  <w:endnote w:type="continuationSeparator" w:id="0">
    <w:p w14:paraId="300FEC92" w14:textId="77777777" w:rsidR="00921486" w:rsidRDefault="00921486" w:rsidP="0096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18F3" w14:textId="77777777" w:rsidR="00921486" w:rsidRDefault="00921486" w:rsidP="00967F14">
      <w:pPr>
        <w:spacing w:after="0" w:line="240" w:lineRule="auto"/>
      </w:pPr>
      <w:r>
        <w:separator/>
      </w:r>
    </w:p>
  </w:footnote>
  <w:footnote w:type="continuationSeparator" w:id="0">
    <w:p w14:paraId="1E6FA583" w14:textId="77777777" w:rsidR="00921486" w:rsidRDefault="00921486" w:rsidP="0096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967F14" w:rsidRPr="0051538F" w14:paraId="417FB746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3126BA0" w14:textId="77777777" w:rsidR="00967F14" w:rsidRPr="00F70E1C" w:rsidRDefault="00967F14" w:rsidP="00967F14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1850C526" wp14:editId="6DA8008B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74B79298" w14:textId="77777777" w:rsidR="00967F14" w:rsidRPr="00FE5017" w:rsidRDefault="00967F14" w:rsidP="00967F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967F14" w:rsidRPr="00E936B7" w14:paraId="67FE0D4A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5BA6D21E" w14:textId="77777777" w:rsidR="00967F14" w:rsidRDefault="00967F14" w:rsidP="00967F14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9D7B300" w14:textId="77777777" w:rsidR="00967F14" w:rsidRPr="00860744" w:rsidRDefault="00967F14" w:rsidP="00967F14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52FAC244" w14:textId="77777777" w:rsidR="00967F14" w:rsidRPr="00860744" w:rsidRDefault="00967F14" w:rsidP="00967F14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78FB9E8A" w14:textId="77777777" w:rsidR="00967F14" w:rsidRPr="00E56640" w:rsidRDefault="00967F14" w:rsidP="00967F14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3EDAB504" w14:textId="77777777" w:rsidR="00967F14" w:rsidRDefault="00967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15EDD"/>
    <w:multiLevelType w:val="hybridMultilevel"/>
    <w:tmpl w:val="B38A459C"/>
    <w:lvl w:ilvl="0" w:tplc="E374589E">
      <w:start w:val="1"/>
      <w:numFmt w:val="decimal"/>
      <w:lvlText w:val="%1."/>
      <w:lvlJc w:val="left"/>
      <w:pPr>
        <w:ind w:left="115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F8"/>
    <w:rsid w:val="000E11E1"/>
    <w:rsid w:val="00921486"/>
    <w:rsid w:val="00967F14"/>
    <w:rsid w:val="00A351F8"/>
    <w:rsid w:val="00CC393E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A188"/>
  <w15:chartTrackingRefBased/>
  <w15:docId w15:val="{F7E86B3F-E488-4886-8885-9759C360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351F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351F8"/>
  </w:style>
  <w:style w:type="character" w:styleId="Pogrubienie">
    <w:name w:val="Strong"/>
    <w:basedOn w:val="Domylnaczcionkaakapitu"/>
    <w:uiPriority w:val="22"/>
    <w:qFormat/>
    <w:rsid w:val="00A351F8"/>
    <w:rPr>
      <w:b/>
      <w:bCs/>
    </w:rPr>
  </w:style>
  <w:style w:type="paragraph" w:customStyle="1" w:styleId="paragraph">
    <w:name w:val="paragraph"/>
    <w:basedOn w:val="Normalny"/>
    <w:rsid w:val="00A3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351F8"/>
  </w:style>
  <w:style w:type="character" w:customStyle="1" w:styleId="eop">
    <w:name w:val="eop"/>
    <w:basedOn w:val="Domylnaczcionkaakapitu"/>
    <w:rsid w:val="00A351F8"/>
  </w:style>
  <w:style w:type="paragraph" w:styleId="Nagwek">
    <w:name w:val="header"/>
    <w:basedOn w:val="Normalny"/>
    <w:link w:val="NagwekZnak"/>
    <w:uiPriority w:val="99"/>
    <w:unhideWhenUsed/>
    <w:rsid w:val="0096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F14"/>
  </w:style>
  <w:style w:type="paragraph" w:styleId="Stopka">
    <w:name w:val="footer"/>
    <w:basedOn w:val="Normalny"/>
    <w:link w:val="StopkaZnak"/>
    <w:uiPriority w:val="99"/>
    <w:unhideWhenUsed/>
    <w:rsid w:val="00967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2021-08-05T12:08:00Z</dcterms:created>
  <dcterms:modified xsi:type="dcterms:W3CDTF">2021-08-05T12:14:00Z</dcterms:modified>
</cp:coreProperties>
</file>